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DFE0B" w14:textId="1D494D41" w:rsidR="003615DA" w:rsidRPr="00EF2B63" w:rsidRDefault="000932B3" w:rsidP="00EF2B63">
      <w:pPr>
        <w:pStyle w:val="Default"/>
        <w:jc w:val="center"/>
      </w:pPr>
      <w:r>
        <w:t>July 12</w:t>
      </w:r>
      <w:r w:rsidR="00AE76DC" w:rsidRPr="00EF2B63">
        <w:t>, 2019</w:t>
      </w:r>
    </w:p>
    <w:p w14:paraId="43D7D472" w14:textId="77777777" w:rsidR="003615DA" w:rsidRPr="00EF2B63" w:rsidRDefault="003615DA" w:rsidP="003615DA">
      <w:pPr>
        <w:pStyle w:val="Default"/>
      </w:pPr>
    </w:p>
    <w:p w14:paraId="14C03AE1" w14:textId="619AD65E" w:rsidR="003615DA" w:rsidRPr="00EF2B63" w:rsidRDefault="003615DA" w:rsidP="003615DA">
      <w:pPr>
        <w:pStyle w:val="Default"/>
      </w:pPr>
    </w:p>
    <w:p w14:paraId="2D9F9844" w14:textId="77777777" w:rsidR="003615DA" w:rsidRPr="00EF2B63" w:rsidRDefault="003615DA" w:rsidP="003615DA">
      <w:pPr>
        <w:pStyle w:val="gmail-msonospacing"/>
        <w:shd w:val="clear" w:color="auto" w:fill="FFFFFF"/>
        <w:spacing w:before="0" w:beforeAutospacing="0" w:after="0" w:afterAutospacing="0"/>
      </w:pPr>
    </w:p>
    <w:p w14:paraId="5EA129F7" w14:textId="63016948" w:rsidR="003615DA" w:rsidRPr="00EF2B63" w:rsidRDefault="000932B3" w:rsidP="003615DA">
      <w:pPr>
        <w:pStyle w:val="gmail-msonospacing"/>
        <w:shd w:val="clear" w:color="auto" w:fill="FFFFFF"/>
        <w:spacing w:before="0" w:beforeAutospacing="0" w:after="0" w:afterAutospacing="0"/>
        <w:rPr>
          <w:color w:val="222222"/>
        </w:rPr>
      </w:pPr>
      <w:r>
        <w:t>Dear Senator</w:t>
      </w:r>
      <w:r w:rsidR="003615DA" w:rsidRPr="00EF2B63">
        <w:t>:</w:t>
      </w:r>
    </w:p>
    <w:p w14:paraId="696F2AD9" w14:textId="23BC0140" w:rsidR="008B35FD" w:rsidRPr="00EF2B63" w:rsidRDefault="003615DA" w:rsidP="00EF2B6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color w:val="222222"/>
          <w:sz w:val="24"/>
          <w:szCs w:val="24"/>
        </w:rPr>
      </w:pPr>
      <w:r w:rsidRPr="00EF2B63">
        <w:rPr>
          <w:rFonts w:ascii="Times New Roman" w:hAnsi="Times New Roman" w:cs="Times New Roman"/>
          <w:color w:val="222222"/>
          <w:sz w:val="24"/>
          <w:szCs w:val="24"/>
        </w:rPr>
        <w:t>On behalf of the AFL-CIO, I urge you to oppo</w:t>
      </w:r>
      <w:r w:rsidR="003E2E60" w:rsidRPr="00EF2B63">
        <w:rPr>
          <w:rFonts w:ascii="Times New Roman" w:hAnsi="Times New Roman" w:cs="Times New Roman"/>
          <w:color w:val="222222"/>
          <w:sz w:val="24"/>
          <w:szCs w:val="24"/>
        </w:rPr>
        <w:t>se the nomination</w:t>
      </w:r>
      <w:r w:rsidR="00AE76DC" w:rsidRPr="00EF2B63">
        <w:rPr>
          <w:rFonts w:ascii="Times New Roman" w:hAnsi="Times New Roman" w:cs="Times New Roman"/>
          <w:color w:val="222222"/>
          <w:sz w:val="24"/>
          <w:szCs w:val="24"/>
        </w:rPr>
        <w:t xml:space="preserve"> of</w:t>
      </w:r>
      <w:r w:rsidR="003F00BD" w:rsidRPr="00EF2B63">
        <w:rPr>
          <w:rFonts w:ascii="Times New Roman" w:hAnsi="Times New Roman" w:cs="Times New Roman"/>
          <w:color w:val="222222"/>
          <w:sz w:val="24"/>
          <w:szCs w:val="24"/>
        </w:rPr>
        <w:t xml:space="preserve"> Western District of Pennsylvania Judge</w:t>
      </w:r>
      <w:r w:rsidR="00AE76DC" w:rsidRPr="00EF2B6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8B35FD" w:rsidRPr="00EF2B63">
        <w:rPr>
          <w:rFonts w:ascii="Times New Roman" w:hAnsi="Times New Roman" w:cs="Times New Roman"/>
          <w:color w:val="222222"/>
          <w:sz w:val="24"/>
          <w:szCs w:val="24"/>
        </w:rPr>
        <w:t>Pet</w:t>
      </w:r>
      <w:r w:rsidR="003E2E60" w:rsidRPr="00EF2B63">
        <w:rPr>
          <w:rFonts w:ascii="Times New Roman" w:hAnsi="Times New Roman" w:cs="Times New Roman"/>
          <w:color w:val="222222"/>
          <w:sz w:val="24"/>
          <w:szCs w:val="24"/>
        </w:rPr>
        <w:t>er Phipps</w:t>
      </w:r>
      <w:r w:rsidR="003F00BD" w:rsidRPr="00EF2B6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3E2E60" w:rsidRPr="00EF2B63">
        <w:rPr>
          <w:rFonts w:ascii="Times New Roman" w:hAnsi="Times New Roman" w:cs="Times New Roman"/>
          <w:color w:val="222222"/>
          <w:sz w:val="24"/>
          <w:szCs w:val="24"/>
        </w:rPr>
        <w:t xml:space="preserve">to the Third Circuit Court of Appeals. </w:t>
      </w:r>
      <w:r w:rsidR="008B35FD" w:rsidRPr="00EF2B63">
        <w:rPr>
          <w:rFonts w:ascii="Times New Roman" w:hAnsi="Times New Roman" w:cs="Times New Roman"/>
          <w:color w:val="222222"/>
          <w:sz w:val="24"/>
          <w:szCs w:val="24"/>
        </w:rPr>
        <w:t>We have both procedural and substantiv</w:t>
      </w:r>
      <w:r w:rsidR="00A26E6C" w:rsidRPr="00EF2B63">
        <w:rPr>
          <w:rFonts w:ascii="Times New Roman" w:hAnsi="Times New Roman" w:cs="Times New Roman"/>
          <w:color w:val="222222"/>
          <w:sz w:val="24"/>
          <w:szCs w:val="24"/>
        </w:rPr>
        <w:t>e concerns about this nomination.</w:t>
      </w:r>
    </w:p>
    <w:p w14:paraId="3CEAA578" w14:textId="3F6059E4" w:rsidR="00536545" w:rsidRPr="00EF2B63" w:rsidRDefault="00351680" w:rsidP="00EF2B6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2B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Senator Casey </w:t>
      </w:r>
      <w:r w:rsidR="00112249" w:rsidRPr="00EF2B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strongly </w:t>
      </w:r>
      <w:r w:rsidRPr="00EF2B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opposes the elevation of Judge Phipps to the Third Circuit. </w:t>
      </w:r>
      <w:r w:rsidRPr="00EF2B63">
        <w:rPr>
          <w:rFonts w:ascii="Times New Roman" w:hAnsi="Times New Roman" w:cs="Times New Roman"/>
          <w:color w:val="222222"/>
          <w:sz w:val="24"/>
          <w:szCs w:val="24"/>
        </w:rPr>
        <w:t xml:space="preserve"> Historically, t</w:t>
      </w:r>
      <w:r w:rsidR="00A26E6C" w:rsidRPr="00EF2B63">
        <w:rPr>
          <w:rFonts w:ascii="Times New Roman" w:hAnsi="Times New Roman" w:cs="Times New Roman"/>
          <w:color w:val="222222"/>
          <w:sz w:val="24"/>
          <w:szCs w:val="24"/>
        </w:rPr>
        <w:t xml:space="preserve">his lack of support from a home-state Senator would have prohibited committee consideration of </w:t>
      </w:r>
      <w:r w:rsidRPr="00EF2B63">
        <w:rPr>
          <w:rFonts w:ascii="Times New Roman" w:hAnsi="Times New Roman" w:cs="Times New Roman"/>
          <w:color w:val="222222"/>
          <w:sz w:val="24"/>
          <w:szCs w:val="24"/>
        </w:rPr>
        <w:t>the</w:t>
      </w:r>
      <w:r w:rsidR="00A26E6C" w:rsidRPr="00EF2B63">
        <w:rPr>
          <w:rFonts w:ascii="Times New Roman" w:hAnsi="Times New Roman" w:cs="Times New Roman"/>
          <w:color w:val="222222"/>
          <w:sz w:val="24"/>
          <w:szCs w:val="24"/>
        </w:rPr>
        <w:t xml:space="preserve"> nomination</w:t>
      </w:r>
      <w:r w:rsidR="00A26E6C" w:rsidRPr="00EF2B63">
        <w:rPr>
          <w:rFonts w:ascii="Times New Roman" w:hAnsi="Times New Roman" w:cs="Times New Roman"/>
          <w:sz w:val="24"/>
          <w:szCs w:val="24"/>
        </w:rPr>
        <w:t xml:space="preserve">, much less a </w:t>
      </w:r>
      <w:r w:rsidRPr="00EF2B63">
        <w:rPr>
          <w:rFonts w:ascii="Times New Roman" w:hAnsi="Times New Roman" w:cs="Times New Roman"/>
          <w:sz w:val="24"/>
          <w:szCs w:val="24"/>
        </w:rPr>
        <w:t xml:space="preserve">confirmation </w:t>
      </w:r>
      <w:r w:rsidR="00A26E6C" w:rsidRPr="00EF2B63">
        <w:rPr>
          <w:rFonts w:ascii="Times New Roman" w:hAnsi="Times New Roman" w:cs="Times New Roman"/>
          <w:sz w:val="24"/>
          <w:szCs w:val="24"/>
        </w:rPr>
        <w:t>vote.</w:t>
      </w:r>
      <w:r w:rsidR="00281D8E" w:rsidRPr="00EF2B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F2B63">
        <w:rPr>
          <w:rFonts w:ascii="Times New Roman" w:hAnsi="Times New Roman" w:cs="Times New Roman"/>
          <w:sz w:val="24"/>
          <w:szCs w:val="24"/>
        </w:rPr>
        <w:t xml:space="preserve">Senator Casey </w:t>
      </w:r>
      <w:r w:rsidR="00EF2B63">
        <w:rPr>
          <w:rFonts w:ascii="Times New Roman" w:hAnsi="Times New Roman" w:cs="Times New Roman"/>
          <w:sz w:val="24"/>
          <w:szCs w:val="24"/>
        </w:rPr>
        <w:t>has said</w:t>
      </w:r>
      <w:r w:rsidRPr="00EF2B63">
        <w:rPr>
          <w:rFonts w:ascii="Times New Roman" w:hAnsi="Times New Roman" w:cs="Times New Roman"/>
          <w:sz w:val="24"/>
          <w:szCs w:val="24"/>
        </w:rPr>
        <w:t xml:space="preserve"> </w:t>
      </w:r>
      <w:r w:rsidRPr="00EF2B63">
        <w:rPr>
          <w:rFonts w:ascii="Times New Roman" w:eastAsia="Times New Roman" w:hAnsi="Times New Roman" w:cs="Times New Roman"/>
          <w:color w:val="222222"/>
          <w:sz w:val="24"/>
          <w:szCs w:val="24"/>
        </w:rPr>
        <w:t>he ha</w:t>
      </w:r>
      <w:r w:rsidR="00112249" w:rsidRPr="00EF2B63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EF2B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"significant concerns about Judge Phipps' judicial and constitutional philosophy" and d</w:t>
      </w:r>
      <w:r w:rsidR="00112249" w:rsidRPr="00EF2B63">
        <w:rPr>
          <w:rFonts w:ascii="Times New Roman" w:eastAsia="Times New Roman" w:hAnsi="Times New Roman" w:cs="Times New Roman"/>
          <w:color w:val="222222"/>
          <w:sz w:val="24"/>
          <w:szCs w:val="24"/>
        </w:rPr>
        <w:t>oes</w:t>
      </w:r>
      <w:r w:rsidRPr="00EF2B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not believe the nominee had enough experience to be a circuit court judge.</w:t>
      </w:r>
      <w:r w:rsidR="00536545" w:rsidRPr="00EF2B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19DF04DC" w14:textId="24A49E7D" w:rsidR="00536545" w:rsidRPr="00EF2B63" w:rsidRDefault="00112249" w:rsidP="00EF2B6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F2B63">
        <w:rPr>
          <w:rFonts w:ascii="Times New Roman" w:hAnsi="Times New Roman" w:cs="Times New Roman"/>
          <w:color w:val="181616"/>
          <w:sz w:val="24"/>
          <w:szCs w:val="24"/>
          <w:shd w:val="clear" w:color="auto" w:fill="FFFFFF"/>
        </w:rPr>
        <w:t>During the last two years of the Obama Administration, t</w:t>
      </w:r>
      <w:r w:rsidR="00536545" w:rsidRPr="00EF2B63">
        <w:rPr>
          <w:rFonts w:ascii="Times New Roman" w:hAnsi="Times New Roman" w:cs="Times New Roman"/>
          <w:color w:val="181616"/>
          <w:sz w:val="24"/>
          <w:szCs w:val="24"/>
          <w:shd w:val="clear" w:color="auto" w:fill="FFFFFF"/>
        </w:rPr>
        <w:t>he Republican chair of the Senate Judiciary Committee did not grant a hearing or vote to a single judicial nominee unless they had support from both home-state senators</w:t>
      </w:r>
      <w:r w:rsidRPr="00EF2B63">
        <w:rPr>
          <w:rFonts w:ascii="Times New Roman" w:hAnsi="Times New Roman" w:cs="Times New Roman"/>
          <w:color w:val="181616"/>
          <w:sz w:val="24"/>
          <w:szCs w:val="24"/>
          <w:shd w:val="clear" w:color="auto" w:fill="FFFFFF"/>
        </w:rPr>
        <w:t>.</w:t>
      </w:r>
      <w:r w:rsidR="00536545" w:rsidRPr="00EF2B63">
        <w:rPr>
          <w:rFonts w:ascii="Times New Roman" w:hAnsi="Times New Roman" w:cs="Times New Roman"/>
          <w:color w:val="181616"/>
          <w:sz w:val="24"/>
          <w:szCs w:val="24"/>
          <w:shd w:val="clear" w:color="auto" w:fill="FFFFFF"/>
        </w:rPr>
        <w:t xml:space="preserve"> </w:t>
      </w:r>
      <w:r w:rsidR="00214859" w:rsidRPr="00EF2B63">
        <w:rPr>
          <w:rFonts w:ascii="Times New Roman" w:hAnsi="Times New Roman" w:cs="Times New Roman"/>
          <w:color w:val="181616"/>
          <w:sz w:val="24"/>
          <w:szCs w:val="24"/>
          <w:shd w:val="clear" w:color="auto" w:fill="FFFFFF"/>
        </w:rPr>
        <w:t xml:space="preserve"> </w:t>
      </w:r>
      <w:r w:rsidRPr="00EF2B63">
        <w:rPr>
          <w:rFonts w:ascii="Times New Roman" w:hAnsi="Times New Roman" w:cs="Times New Roman"/>
          <w:color w:val="181616"/>
          <w:sz w:val="24"/>
          <w:szCs w:val="24"/>
          <w:shd w:val="clear" w:color="auto" w:fill="FFFFFF"/>
        </w:rPr>
        <w:t>Now, h</w:t>
      </w:r>
      <w:r w:rsidR="00536545" w:rsidRPr="00EF2B63">
        <w:rPr>
          <w:rFonts w:ascii="Times New Roman" w:hAnsi="Times New Roman" w:cs="Times New Roman"/>
          <w:color w:val="181616"/>
          <w:sz w:val="24"/>
          <w:szCs w:val="24"/>
          <w:shd w:val="clear" w:color="auto" w:fill="FFFFFF"/>
        </w:rPr>
        <w:t xml:space="preserve">owever, the Republican committee chairs have </w:t>
      </w:r>
      <w:r w:rsidRPr="00EF2B63">
        <w:rPr>
          <w:rFonts w:ascii="Times New Roman" w:hAnsi="Times New Roman" w:cs="Times New Roman"/>
          <w:color w:val="181616"/>
          <w:sz w:val="24"/>
          <w:szCs w:val="24"/>
          <w:shd w:val="clear" w:color="auto" w:fill="FFFFFF"/>
        </w:rPr>
        <w:t>abandoned any pretense for collegiality—</w:t>
      </w:r>
      <w:r w:rsidR="00536545" w:rsidRPr="00EF2B63">
        <w:rPr>
          <w:rFonts w:ascii="Times New Roman" w:hAnsi="Times New Roman" w:cs="Times New Roman"/>
          <w:color w:val="181616"/>
          <w:sz w:val="24"/>
          <w:szCs w:val="24"/>
          <w:shd w:val="clear" w:color="auto" w:fill="FFFFFF"/>
        </w:rPr>
        <w:t xml:space="preserve"> </w:t>
      </w:r>
      <w:r w:rsidRPr="00EF2B63">
        <w:rPr>
          <w:rFonts w:ascii="Times New Roman" w:hAnsi="Times New Roman" w:cs="Times New Roman"/>
          <w:color w:val="181616"/>
          <w:sz w:val="24"/>
          <w:szCs w:val="24"/>
          <w:shd w:val="clear" w:color="auto" w:fill="FFFFFF"/>
        </w:rPr>
        <w:t xml:space="preserve">Judge </w:t>
      </w:r>
      <w:r w:rsidR="00536545" w:rsidRPr="00EF2B63">
        <w:rPr>
          <w:rFonts w:ascii="Times New Roman" w:hAnsi="Times New Roman" w:cs="Times New Roman"/>
          <w:color w:val="181616"/>
          <w:sz w:val="24"/>
          <w:szCs w:val="24"/>
          <w:shd w:val="clear" w:color="auto" w:fill="FFFFFF"/>
        </w:rPr>
        <w:t>Phipps will be the fourteenth circuit court nominee to receive consideration and a vote without such support.  </w:t>
      </w:r>
    </w:p>
    <w:p w14:paraId="13444529" w14:textId="393173D1" w:rsidR="003615DA" w:rsidRPr="00EF2B63" w:rsidRDefault="00536545" w:rsidP="00EF2B6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F2B63">
        <w:rPr>
          <w:rFonts w:ascii="Times New Roman" w:eastAsia="Times New Roman" w:hAnsi="Times New Roman" w:cs="Times New Roman"/>
          <w:color w:val="222222"/>
          <w:sz w:val="24"/>
          <w:szCs w:val="24"/>
        </w:rPr>
        <w:t>We agree with Senator Casey</w:t>
      </w:r>
      <w:r w:rsidRPr="00EF2B63">
        <w:rPr>
          <w:rFonts w:ascii="Times New Roman" w:hAnsi="Times New Roman" w:cs="Times New Roman"/>
          <w:sz w:val="24"/>
          <w:szCs w:val="24"/>
        </w:rPr>
        <w:t xml:space="preserve"> that the "degradation of the blue slip process </w:t>
      </w:r>
      <w:r w:rsidRPr="00EF2B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 a loss not just for the Senate, but also for the Americans served by our federal courts." </w:t>
      </w:r>
      <w:r w:rsidRPr="00EF2B63">
        <w:rPr>
          <w:rFonts w:ascii="Times New Roman" w:hAnsi="Times New Roman" w:cs="Times New Roman"/>
          <w:sz w:val="24"/>
          <w:szCs w:val="24"/>
        </w:rPr>
        <w:t xml:space="preserve"> </w:t>
      </w:r>
      <w:r w:rsidR="003615DA" w:rsidRPr="00EF2B63">
        <w:rPr>
          <w:rFonts w:ascii="Times New Roman" w:eastAsia="Times New Roman" w:hAnsi="Times New Roman" w:cs="Times New Roman"/>
          <w:color w:val="251F14"/>
          <w:sz w:val="24"/>
          <w:szCs w:val="24"/>
        </w:rPr>
        <w:t>The AFL-CIO urges you to op</w:t>
      </w:r>
      <w:r w:rsidR="008B35FD" w:rsidRPr="00EF2B63">
        <w:rPr>
          <w:rFonts w:ascii="Times New Roman" w:eastAsia="Times New Roman" w:hAnsi="Times New Roman" w:cs="Times New Roman"/>
          <w:color w:val="251F14"/>
          <w:sz w:val="24"/>
          <w:szCs w:val="24"/>
        </w:rPr>
        <w:t>pose the</w:t>
      </w:r>
      <w:r w:rsidR="0065247D" w:rsidRPr="00EF2B63">
        <w:rPr>
          <w:rFonts w:ascii="Times New Roman" w:eastAsia="Times New Roman" w:hAnsi="Times New Roman" w:cs="Times New Roman"/>
          <w:color w:val="251F14"/>
          <w:sz w:val="24"/>
          <w:szCs w:val="24"/>
        </w:rPr>
        <w:t xml:space="preserve"> nomination </w:t>
      </w:r>
      <w:r w:rsidR="008B35FD" w:rsidRPr="00EF2B63">
        <w:rPr>
          <w:rFonts w:ascii="Times New Roman" w:eastAsia="Times New Roman" w:hAnsi="Times New Roman" w:cs="Times New Roman"/>
          <w:color w:val="251F14"/>
          <w:sz w:val="24"/>
          <w:szCs w:val="24"/>
        </w:rPr>
        <w:t xml:space="preserve">of Mr. Phipps </w:t>
      </w:r>
      <w:r w:rsidR="0065247D" w:rsidRPr="00EF2B63">
        <w:rPr>
          <w:rFonts w:ascii="Times New Roman" w:eastAsia="Times New Roman" w:hAnsi="Times New Roman" w:cs="Times New Roman"/>
          <w:color w:val="251F14"/>
          <w:sz w:val="24"/>
          <w:szCs w:val="24"/>
        </w:rPr>
        <w:t>to the Third</w:t>
      </w:r>
      <w:r w:rsidR="003615DA" w:rsidRPr="00EF2B63">
        <w:rPr>
          <w:rFonts w:ascii="Times New Roman" w:eastAsia="Times New Roman" w:hAnsi="Times New Roman" w:cs="Times New Roman"/>
          <w:color w:val="251F14"/>
          <w:sz w:val="24"/>
          <w:szCs w:val="24"/>
        </w:rPr>
        <w:t xml:space="preserve"> Circuit Court of Appeals.</w:t>
      </w:r>
    </w:p>
    <w:p w14:paraId="3D1DF908" w14:textId="77777777" w:rsidR="003615DA" w:rsidRPr="00EF2B63" w:rsidRDefault="003615DA" w:rsidP="003615DA">
      <w:pPr>
        <w:pStyle w:val="NoSpacing"/>
        <w:ind w:left="3600" w:firstLine="720"/>
        <w:rPr>
          <w:rFonts w:ascii="Times New Roman" w:eastAsia="Times New Roman" w:hAnsi="Times New Roman" w:cs="Times New Roman"/>
          <w:color w:val="251F14"/>
          <w:sz w:val="24"/>
          <w:szCs w:val="24"/>
        </w:rPr>
      </w:pPr>
      <w:r w:rsidRPr="00EF2B63">
        <w:rPr>
          <w:rFonts w:ascii="Times New Roman" w:eastAsia="Times New Roman" w:hAnsi="Times New Roman" w:cs="Times New Roman"/>
          <w:color w:val="251F14"/>
          <w:sz w:val="24"/>
          <w:szCs w:val="24"/>
        </w:rPr>
        <w:t>Sincerely,</w:t>
      </w:r>
    </w:p>
    <w:p w14:paraId="41E77828" w14:textId="77777777" w:rsidR="003615DA" w:rsidRPr="00EF2B63" w:rsidRDefault="003615DA" w:rsidP="003615DA">
      <w:pPr>
        <w:pStyle w:val="NoSpacing"/>
        <w:ind w:left="3600" w:firstLine="720"/>
        <w:rPr>
          <w:rFonts w:ascii="Times New Roman" w:eastAsia="Times New Roman" w:hAnsi="Times New Roman" w:cs="Times New Roman"/>
          <w:color w:val="251F14"/>
          <w:sz w:val="24"/>
          <w:szCs w:val="24"/>
        </w:rPr>
      </w:pPr>
      <w:r w:rsidRPr="00EF2B63">
        <w:rPr>
          <w:rFonts w:ascii="Times New Roman" w:eastAsia="Times New Roman" w:hAnsi="Times New Roman" w:cs="Times New Roman"/>
          <w:noProof/>
          <w:color w:val="251F14"/>
          <w:sz w:val="24"/>
          <w:szCs w:val="24"/>
        </w:rPr>
        <w:drawing>
          <wp:inline distT="0" distB="0" distL="0" distR="0" wp14:anchorId="3B54E261" wp14:editId="50038FB6">
            <wp:extent cx="1288418" cy="657225"/>
            <wp:effectExtent l="0" t="0" r="6985" b="0"/>
            <wp:docPr id="4" name="Picture 4" descr="G:\Bill's small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ill's small signa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114" cy="67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95E9C" w14:textId="77777777" w:rsidR="003615DA" w:rsidRPr="00EF2B63" w:rsidRDefault="003615DA" w:rsidP="003615DA">
      <w:pPr>
        <w:pStyle w:val="NoSpacing"/>
        <w:ind w:left="3600" w:firstLine="720"/>
        <w:rPr>
          <w:rFonts w:ascii="Times New Roman" w:eastAsia="Times New Roman" w:hAnsi="Times New Roman" w:cs="Times New Roman"/>
          <w:color w:val="251F14"/>
          <w:sz w:val="24"/>
          <w:szCs w:val="24"/>
        </w:rPr>
      </w:pPr>
      <w:r w:rsidRPr="00EF2B63">
        <w:rPr>
          <w:rFonts w:ascii="Times New Roman" w:eastAsia="Times New Roman" w:hAnsi="Times New Roman" w:cs="Times New Roman"/>
          <w:color w:val="251F14"/>
          <w:sz w:val="24"/>
          <w:szCs w:val="24"/>
        </w:rPr>
        <w:t>William Samuel, Director</w:t>
      </w:r>
    </w:p>
    <w:p w14:paraId="64AF7CD5" w14:textId="77777777" w:rsidR="00A70DC2" w:rsidRPr="00EF2B63" w:rsidRDefault="003615DA" w:rsidP="003615DA">
      <w:pPr>
        <w:tabs>
          <w:tab w:val="left" w:pos="0"/>
        </w:tabs>
        <w:rPr>
          <w:rFonts w:ascii="Montserrat" w:hAnsi="Montserrat"/>
          <w:sz w:val="24"/>
          <w:szCs w:val="24"/>
        </w:rPr>
      </w:pPr>
      <w:r w:rsidRPr="00EF2B63">
        <w:rPr>
          <w:rFonts w:ascii="Times New Roman" w:eastAsia="Times New Roman" w:hAnsi="Times New Roman" w:cs="Times New Roman"/>
          <w:color w:val="251F14"/>
          <w:sz w:val="24"/>
          <w:szCs w:val="24"/>
        </w:rPr>
        <w:tab/>
      </w:r>
      <w:r w:rsidRPr="00EF2B63">
        <w:rPr>
          <w:rFonts w:ascii="Times New Roman" w:eastAsia="Times New Roman" w:hAnsi="Times New Roman" w:cs="Times New Roman"/>
          <w:color w:val="251F14"/>
          <w:sz w:val="24"/>
          <w:szCs w:val="24"/>
        </w:rPr>
        <w:tab/>
      </w:r>
      <w:bookmarkStart w:id="0" w:name="_GoBack"/>
      <w:bookmarkEnd w:id="0"/>
      <w:r w:rsidRPr="00EF2B63">
        <w:rPr>
          <w:rFonts w:ascii="Times New Roman" w:eastAsia="Times New Roman" w:hAnsi="Times New Roman" w:cs="Times New Roman"/>
          <w:color w:val="251F14"/>
          <w:sz w:val="24"/>
          <w:szCs w:val="24"/>
        </w:rPr>
        <w:tab/>
      </w:r>
      <w:r w:rsidRPr="00EF2B63">
        <w:rPr>
          <w:rFonts w:ascii="Times New Roman" w:eastAsia="Times New Roman" w:hAnsi="Times New Roman" w:cs="Times New Roman"/>
          <w:color w:val="251F14"/>
          <w:sz w:val="24"/>
          <w:szCs w:val="24"/>
        </w:rPr>
        <w:tab/>
      </w:r>
      <w:r w:rsidRPr="00EF2B63">
        <w:rPr>
          <w:rFonts w:ascii="Times New Roman" w:eastAsia="Times New Roman" w:hAnsi="Times New Roman" w:cs="Times New Roman"/>
          <w:color w:val="251F14"/>
          <w:sz w:val="24"/>
          <w:szCs w:val="24"/>
        </w:rPr>
        <w:tab/>
      </w:r>
      <w:r w:rsidRPr="00EF2B63">
        <w:rPr>
          <w:rFonts w:ascii="Times New Roman" w:eastAsia="Times New Roman" w:hAnsi="Times New Roman" w:cs="Times New Roman"/>
          <w:color w:val="251F14"/>
          <w:sz w:val="24"/>
          <w:szCs w:val="24"/>
        </w:rPr>
        <w:tab/>
        <w:t>Government Affairs Department</w:t>
      </w:r>
    </w:p>
    <w:sectPr w:rsidR="00A70DC2" w:rsidRPr="00EF2B6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7BB07" w14:textId="77777777" w:rsidR="00D96116" w:rsidRDefault="00D96116" w:rsidP="00C46D01">
      <w:pPr>
        <w:spacing w:after="0" w:line="240" w:lineRule="auto"/>
      </w:pPr>
      <w:r>
        <w:separator/>
      </w:r>
    </w:p>
  </w:endnote>
  <w:endnote w:type="continuationSeparator" w:id="0">
    <w:p w14:paraId="27B18200" w14:textId="77777777" w:rsidR="00D96116" w:rsidRDefault="00D96116" w:rsidP="00C4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00000003" w:usb1="4000204A" w:usb2="00000000" w:usb3="00000000" w:csb0="00000001" w:csb1="00000000"/>
  </w:font>
  <w:font w:name="Aleo">
    <w:altName w:val="Calibri Light"/>
    <w:panose1 w:val="00000000000000000000"/>
    <w:charset w:val="00"/>
    <w:family w:val="swiss"/>
    <w:notTrueType/>
    <w:pitch w:val="variable"/>
    <w:sig w:usb0="00000001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9C058" w14:textId="77777777" w:rsidR="00C46D01" w:rsidRDefault="00C46D01">
    <w:pPr>
      <w:pStyle w:val="Footer"/>
    </w:pPr>
    <w:r>
      <w:rPr>
        <w:noProof/>
      </w:rPr>
      <w:drawing>
        <wp:inline distT="0" distB="0" distL="0" distR="0" wp14:anchorId="69B23544" wp14:editId="74B26983">
          <wp:extent cx="5944235" cy="9753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3BB3A" w14:textId="77777777" w:rsidR="00D96116" w:rsidRDefault="00D96116" w:rsidP="00C46D01">
      <w:pPr>
        <w:spacing w:after="0" w:line="240" w:lineRule="auto"/>
      </w:pPr>
      <w:r>
        <w:separator/>
      </w:r>
    </w:p>
  </w:footnote>
  <w:footnote w:type="continuationSeparator" w:id="0">
    <w:p w14:paraId="52EF0D91" w14:textId="77777777" w:rsidR="00D96116" w:rsidRDefault="00D96116" w:rsidP="00C46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AEC84" w14:textId="77777777" w:rsidR="00C46D01" w:rsidRDefault="00C46D01" w:rsidP="00C46D01">
    <w:pPr>
      <w:pStyle w:val="Header"/>
      <w:jc w:val="center"/>
    </w:pPr>
    <w:r>
      <w:rPr>
        <w:noProof/>
      </w:rPr>
      <w:drawing>
        <wp:inline distT="0" distB="0" distL="0" distR="0" wp14:anchorId="54623E76" wp14:editId="58031EF7">
          <wp:extent cx="3892808" cy="7904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l-cio-Logo-on white-notag-CMY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78" b="16314"/>
                  <a:stretch/>
                </pic:blipFill>
                <pic:spPr bwMode="auto">
                  <a:xfrm>
                    <a:off x="0" y="0"/>
                    <a:ext cx="3892808" cy="7904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19060B6" w14:textId="088B9303" w:rsidR="0036454E" w:rsidRPr="00AE604F" w:rsidRDefault="00CE024A" w:rsidP="00CE024A">
    <w:pPr>
      <w:pStyle w:val="Header"/>
      <w:ind w:firstLine="2880"/>
      <w:rPr>
        <w:rFonts w:ascii="Aleo" w:hAnsi="Aleo"/>
        <w:color w:val="F4633A"/>
        <w:sz w:val="36"/>
        <w:szCs w:val="36"/>
      </w:rPr>
    </w:pPr>
    <w:r>
      <w:rPr>
        <w:rFonts w:ascii="Aleo" w:hAnsi="Aleo"/>
        <w:noProof/>
        <w:color w:val="F4633A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C7CB5E" wp14:editId="2DD17C43">
              <wp:simplePos x="0" y="0"/>
              <wp:positionH relativeFrom="column">
                <wp:posOffset>4245519</wp:posOffset>
              </wp:positionH>
              <wp:positionV relativeFrom="paragraph">
                <wp:posOffset>146685</wp:posOffset>
              </wp:positionV>
              <wp:extent cx="506095" cy="0"/>
              <wp:effectExtent l="0" t="0" r="2730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060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F1ECB2" id="Straight Connector 5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4.3pt,11.55pt" to="374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" strokecolor="#a5a5a5 [3206]" strokeweight=".5pt">
              <v:stroke joinstyle="miter"/>
            </v:line>
          </w:pict>
        </mc:Fallback>
      </mc:AlternateContent>
    </w:r>
    <w:r>
      <w:rPr>
        <w:rFonts w:ascii="Aleo" w:hAnsi="Aleo"/>
        <w:noProof/>
        <w:color w:val="F4633A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8E922" wp14:editId="7D34B289">
              <wp:simplePos x="0" y="0"/>
              <wp:positionH relativeFrom="column">
                <wp:posOffset>1133475</wp:posOffset>
              </wp:positionH>
              <wp:positionV relativeFrom="paragraph">
                <wp:posOffset>146685</wp:posOffset>
              </wp:positionV>
              <wp:extent cx="54292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42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CE42C5" id="Straight Connector 2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25pt,11.55pt" to="13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" strokecolor="#a5a5a5 [3206]" strokeweight=".5pt">
              <v:stroke joinstyle="miter"/>
            </v:line>
          </w:pict>
        </mc:Fallback>
      </mc:AlternateContent>
    </w:r>
    <w:r w:rsidR="009C249F">
      <w:rPr>
        <w:rFonts w:ascii="Aleo" w:hAnsi="Aleo"/>
        <w:color w:val="F4633A"/>
        <w:sz w:val="36"/>
        <w:szCs w:val="36"/>
      </w:rPr>
      <w:t xml:space="preserve">    </w:t>
    </w:r>
    <w:r>
      <w:rPr>
        <w:rFonts w:ascii="Aleo" w:hAnsi="Aleo"/>
        <w:color w:val="F4633A"/>
        <w:sz w:val="36"/>
        <w:szCs w:val="36"/>
      </w:rPr>
      <w:t>LEGISLATIVE ALERT</w:t>
    </w:r>
  </w:p>
  <w:p w14:paraId="4ADB2160" w14:textId="77777777" w:rsidR="00C46D01" w:rsidRPr="00C46D01" w:rsidRDefault="00C46D01" w:rsidP="0036454E">
    <w:pPr>
      <w:pStyle w:val="Header"/>
      <w:jc w:val="center"/>
      <w:rPr>
        <w:rFonts w:ascii="Aleo" w:hAnsi="Aleo"/>
        <w:color w:val="F4633A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B4C18"/>
    <w:multiLevelType w:val="multilevel"/>
    <w:tmpl w:val="D8A2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DA"/>
    <w:rsid w:val="00076338"/>
    <w:rsid w:val="000932B3"/>
    <w:rsid w:val="000B1327"/>
    <w:rsid w:val="00112249"/>
    <w:rsid w:val="001A6FD3"/>
    <w:rsid w:val="00214859"/>
    <w:rsid w:val="00221BBF"/>
    <w:rsid w:val="00281D8E"/>
    <w:rsid w:val="002833E6"/>
    <w:rsid w:val="003315ED"/>
    <w:rsid w:val="00351680"/>
    <w:rsid w:val="003615DA"/>
    <w:rsid w:val="0036454E"/>
    <w:rsid w:val="003E2E60"/>
    <w:rsid w:val="003F00BD"/>
    <w:rsid w:val="004C5A36"/>
    <w:rsid w:val="00536545"/>
    <w:rsid w:val="005D6E83"/>
    <w:rsid w:val="0065247D"/>
    <w:rsid w:val="006C6556"/>
    <w:rsid w:val="006D60AB"/>
    <w:rsid w:val="006E39D7"/>
    <w:rsid w:val="0075418D"/>
    <w:rsid w:val="0082767E"/>
    <w:rsid w:val="008627AA"/>
    <w:rsid w:val="008B35FD"/>
    <w:rsid w:val="00932614"/>
    <w:rsid w:val="00957E14"/>
    <w:rsid w:val="00965979"/>
    <w:rsid w:val="009B79AC"/>
    <w:rsid w:val="009C249F"/>
    <w:rsid w:val="00A26E6C"/>
    <w:rsid w:val="00A70DC2"/>
    <w:rsid w:val="00AE604F"/>
    <w:rsid w:val="00AE6E9D"/>
    <w:rsid w:val="00AE76DC"/>
    <w:rsid w:val="00AF1724"/>
    <w:rsid w:val="00B02FDA"/>
    <w:rsid w:val="00B64736"/>
    <w:rsid w:val="00C06506"/>
    <w:rsid w:val="00C46D01"/>
    <w:rsid w:val="00CB39F9"/>
    <w:rsid w:val="00CE024A"/>
    <w:rsid w:val="00D96116"/>
    <w:rsid w:val="00E25CD1"/>
    <w:rsid w:val="00EF2B63"/>
    <w:rsid w:val="00F225DA"/>
    <w:rsid w:val="00F9467E"/>
    <w:rsid w:val="00FA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1F06C"/>
  <w15:chartTrackingRefBased/>
  <w15:docId w15:val="{43CD807E-C052-46BC-8EAA-5C483CDF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D01"/>
  </w:style>
  <w:style w:type="paragraph" w:styleId="Footer">
    <w:name w:val="footer"/>
    <w:basedOn w:val="Normal"/>
    <w:link w:val="FooterChar"/>
    <w:uiPriority w:val="99"/>
    <w:unhideWhenUsed/>
    <w:rsid w:val="00C46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D01"/>
  </w:style>
  <w:style w:type="paragraph" w:styleId="NoSpacing">
    <w:name w:val="No Spacing"/>
    <w:uiPriority w:val="1"/>
    <w:qFormat/>
    <w:rsid w:val="003615DA"/>
    <w:pPr>
      <w:spacing w:after="0" w:line="240" w:lineRule="auto"/>
    </w:pPr>
  </w:style>
  <w:style w:type="paragraph" w:customStyle="1" w:styleId="gmail-msonospacing">
    <w:name w:val="gmail-msonospacing"/>
    <w:basedOn w:val="Normal"/>
    <w:rsid w:val="0036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615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5D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2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5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5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5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5A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askerv\Desktop\LegAlert%20Pag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LegAlert Page1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AFL-CIO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2019-06-27T15:09:00Z</cp:lastPrinted>
  <dcterms:created xsi:type="dcterms:W3CDTF">2019-07-15T14:44:00Z</dcterms:created>
  <dcterms:modified xsi:type="dcterms:W3CDTF">2019-07-15T14:44:00Z</dcterms:modified>
</cp:coreProperties>
</file>